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709"/>
        <w:gridCol w:w="945"/>
        <w:gridCol w:w="614"/>
        <w:gridCol w:w="331"/>
        <w:gridCol w:w="520"/>
        <w:gridCol w:w="425"/>
        <w:gridCol w:w="425"/>
        <w:gridCol w:w="975"/>
        <w:gridCol w:w="1400"/>
      </w:tblGrid>
      <w:tr w:rsidR="00AE2B3D" w:rsidRPr="00E63A0D" w:rsidTr="0051406C">
        <w:tc>
          <w:tcPr>
            <w:tcW w:w="9854" w:type="dxa"/>
            <w:gridSpan w:val="11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721D26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F22F08" w:rsidRPr="00F22F08" w:rsidRDefault="00F22F08" w:rsidP="00F22F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22F08">
              <w:rPr>
                <w:rFonts w:ascii="Times New Roman" w:eastAsia="Calibri" w:hAnsi="Times New Roman" w:cs="Times New Roman"/>
                <w:b/>
                <w:lang w:val="kk-KZ"/>
              </w:rPr>
              <w:t xml:space="preserve">5В050900-Финансы </w:t>
            </w:r>
          </w:p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AE2B3D" w:rsidRPr="00E63A0D" w:rsidTr="003B6038">
        <w:trPr>
          <w:trHeight w:val="265"/>
        </w:trPr>
        <w:tc>
          <w:tcPr>
            <w:tcW w:w="1809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3B6038">
        <w:trPr>
          <w:trHeight w:val="265"/>
        </w:trPr>
        <w:tc>
          <w:tcPr>
            <w:tcW w:w="1809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21D2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3B6038">
        <w:tc>
          <w:tcPr>
            <w:tcW w:w="1809" w:type="dxa"/>
          </w:tcPr>
          <w:p w:rsidR="00AE2B3D" w:rsidRPr="00752E2A" w:rsidRDefault="00570B0F" w:rsidP="00570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2677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52654" w:rsidRPr="00A52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752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701" w:type="dxa"/>
          </w:tcPr>
          <w:p w:rsidR="00AE2B3D" w:rsidRPr="00752E2A" w:rsidRDefault="00A52654" w:rsidP="007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proofErr w:type="gramStart"/>
            <w:r w:rsidR="00570B0F" w:rsidRPr="00570B0F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gramEnd"/>
            <w:r w:rsidR="00570B0F" w:rsidRPr="00570B0F">
              <w:rPr>
                <w:rFonts w:ascii="Times New Roman" w:eastAsia="Times New Roman" w:hAnsi="Times New Roman" w:cs="Times New Roman"/>
                <w:lang w:eastAsia="ru-RU"/>
              </w:rPr>
              <w:t>траховые</w:t>
            </w:r>
            <w:proofErr w:type="spellEnd"/>
            <w:r w:rsidR="00570B0F" w:rsidRPr="00570B0F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организации</w:t>
            </w:r>
          </w:p>
        </w:tc>
        <w:tc>
          <w:tcPr>
            <w:tcW w:w="709" w:type="dxa"/>
          </w:tcPr>
          <w:p w:rsidR="00AE2B3D" w:rsidRPr="00721D26" w:rsidRDefault="00570B0F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AE2B3D" w:rsidRPr="00721D26">
              <w:rPr>
                <w:rFonts w:ascii="Times New Roman" w:hAnsi="Times New Roman" w:cs="Times New Roman"/>
              </w:rPr>
              <w:t>К</w:t>
            </w:r>
            <w:proofErr w:type="gramEnd"/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2"/>
          </w:tcPr>
          <w:p w:rsidR="00AE2B3D" w:rsidRPr="00D65175" w:rsidRDefault="00D6517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570B0F" w:rsidRDefault="00570B0F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AE2B3D" w:rsidRPr="00721D26" w:rsidRDefault="00766C2A" w:rsidP="00766C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70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 тесно связан с другими экономическими дисциплинами, прежде всего с курсом «Финансы», который является базовым курсом в системе подготовки специалистов для кредитных и финансовых учреждений,  а также «Финансовые рынки и посредники». 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721D26" w:rsidRDefault="00A52654" w:rsidP="00721D2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 xml:space="preserve">Алиева </w:t>
            </w:r>
            <w:proofErr w:type="spellStart"/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аглан</w:t>
            </w:r>
            <w:proofErr w:type="spellEnd"/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уратовна</w:t>
            </w:r>
            <w:r w:rsidR="00980F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андидат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э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кономических наук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4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721D26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21D26">
              <w:rPr>
                <w:rFonts w:ascii="Times New Roman" w:hAnsi="Times New Roman" w:cs="Times New Roman"/>
                <w:b/>
              </w:rPr>
              <w:t>-</w:t>
            </w:r>
            <w:r w:rsidRPr="00721D2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baglan_a74@mail.ru</w:t>
            </w:r>
          </w:p>
        </w:tc>
        <w:tc>
          <w:tcPr>
            <w:tcW w:w="1701" w:type="dxa"/>
            <w:gridSpan w:val="4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87074976320</w:t>
            </w:r>
          </w:p>
        </w:tc>
        <w:tc>
          <w:tcPr>
            <w:tcW w:w="1701" w:type="dxa"/>
            <w:gridSpan w:val="4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0"/>
          </w:tcPr>
          <w:p w:rsidR="00AE2B3D" w:rsidRPr="00721D26" w:rsidRDefault="00721D26" w:rsidP="00A4165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>Курс «</w:t>
            </w:r>
            <w:proofErr w:type="spellStart"/>
            <w:proofErr w:type="gramStart"/>
            <w:r w:rsidR="00570B0F" w:rsidRPr="00570B0F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gramEnd"/>
            <w:r w:rsidR="00570B0F" w:rsidRPr="00570B0F">
              <w:rPr>
                <w:rFonts w:ascii="Times New Roman" w:eastAsia="Times New Roman" w:hAnsi="Times New Roman" w:cs="Times New Roman"/>
                <w:lang w:eastAsia="ru-RU"/>
              </w:rPr>
              <w:t>траховые</w:t>
            </w:r>
            <w:proofErr w:type="spellEnd"/>
            <w:r w:rsidR="00570B0F" w:rsidRPr="00570B0F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организации</w:t>
            </w: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="0004484B">
              <w:rPr>
                <w:rFonts w:ascii="Times New Roman" w:eastAsia="Times New Roman" w:hAnsi="Times New Roman" w:cs="Times New Roman"/>
                <w:lang w:eastAsia="ru-RU"/>
              </w:rPr>
              <w:t>позволит</w:t>
            </w: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4484B" w:rsidRPr="00044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расширить теоретические знания в области организации деятельности </w:t>
            </w:r>
            <w:r w:rsidR="00A4165D" w:rsidRPr="00D8181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страховых организаций  и их специфик</w:t>
            </w:r>
            <w:r w:rsidR="00A4165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и</w:t>
            </w:r>
            <w:r w:rsidR="00A4165D" w:rsidRPr="00D8181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в современной рыночной  экономике Казахстана</w:t>
            </w:r>
            <w:r w:rsidR="0004484B" w:rsidRPr="00044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721D26" w:rsidRDefault="00D8181F" w:rsidP="00B35B31">
            <w:pPr>
              <w:jc w:val="both"/>
              <w:rPr>
                <w:rFonts w:ascii="Times New Roman" w:hAnsi="Times New Roman" w:cs="Times New Roman"/>
              </w:rPr>
            </w:pPr>
            <w:r w:rsidRPr="00D8181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формирование у будущих специалистов  знаний в  области  страхования, раскрытия не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D8181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только  теоретических и  практических  аспектов их  сущности и  функции, а также роль страховых организаций  и их специфика в современной рыночной  экономике Казахстана.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0"/>
          </w:tcPr>
          <w:p w:rsidR="00A4165D" w:rsidRPr="00A4165D" w:rsidRDefault="00A4165D" w:rsidP="00A4165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Знания: в результате изучения  курса студент должен знать:</w:t>
            </w:r>
          </w:p>
          <w:p w:rsidR="00A4165D" w:rsidRPr="00A4165D" w:rsidRDefault="00A4165D" w:rsidP="00A4165D">
            <w:pPr>
              <w:numPr>
                <w:ilvl w:val="0"/>
                <w:numId w:val="8"/>
              </w:numPr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организационную структуру страховых организаций;</w:t>
            </w:r>
          </w:p>
          <w:p w:rsidR="00A4165D" w:rsidRPr="00A4165D" w:rsidRDefault="00A4165D" w:rsidP="00A4165D">
            <w:pPr>
              <w:numPr>
                <w:ilvl w:val="0"/>
                <w:numId w:val="8"/>
              </w:numPr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ционную</w:t>
            </w:r>
            <w:proofErr w:type="spellEnd"/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страховщика;</w:t>
            </w:r>
          </w:p>
          <w:p w:rsidR="00A4165D" w:rsidRPr="00A4165D" w:rsidRDefault="00A4165D" w:rsidP="00A4165D">
            <w:pPr>
              <w:numPr>
                <w:ilvl w:val="0"/>
                <w:numId w:val="8"/>
              </w:numPr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понятия, используемые при страховании;</w:t>
            </w:r>
          </w:p>
          <w:p w:rsidR="00A4165D" w:rsidRPr="00A4165D" w:rsidRDefault="00A4165D" w:rsidP="00A4165D">
            <w:pPr>
              <w:numPr>
                <w:ilvl w:val="0"/>
                <w:numId w:val="8"/>
              </w:numPr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личного страхования;</w:t>
            </w:r>
          </w:p>
          <w:p w:rsidR="00A4165D" w:rsidRPr="00A4165D" w:rsidRDefault="00A4165D" w:rsidP="00A4165D">
            <w:pPr>
              <w:numPr>
                <w:ilvl w:val="0"/>
                <w:numId w:val="8"/>
              </w:numPr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порядки и условия производства страховых выплат;</w:t>
            </w:r>
          </w:p>
          <w:p w:rsidR="00A4165D" w:rsidRPr="00A4165D" w:rsidRDefault="00A4165D" w:rsidP="00A4165D">
            <w:pPr>
              <w:numPr>
                <w:ilvl w:val="0"/>
                <w:numId w:val="8"/>
              </w:numPr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каким критериям следует выбирать страховую компанию;</w:t>
            </w:r>
          </w:p>
          <w:p w:rsidR="00A4165D" w:rsidRPr="00A4165D" w:rsidRDefault="00A4165D" w:rsidP="00A4165D">
            <w:pPr>
              <w:numPr>
                <w:ilvl w:val="0"/>
                <w:numId w:val="8"/>
              </w:numPr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каких показателей зависит ставка страхового тарифа.</w:t>
            </w:r>
          </w:p>
          <w:p w:rsidR="00A4165D" w:rsidRPr="00A4165D" w:rsidRDefault="00A4165D" w:rsidP="00A416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Компетенции: в результате усвоения курса студент должен уметь:</w:t>
            </w:r>
          </w:p>
          <w:p w:rsidR="00A4165D" w:rsidRPr="00A4165D" w:rsidRDefault="00A4165D" w:rsidP="00A4165D">
            <w:pPr>
              <w:numPr>
                <w:ilvl w:val="0"/>
                <w:numId w:val="8"/>
              </w:numPr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страховой полис;</w:t>
            </w:r>
          </w:p>
          <w:p w:rsidR="00A4165D" w:rsidRPr="00A4165D" w:rsidRDefault="00A4165D" w:rsidP="00A4165D">
            <w:pPr>
              <w:numPr>
                <w:ilvl w:val="0"/>
                <w:numId w:val="8"/>
              </w:numPr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рассчитать страховую премию;</w:t>
            </w:r>
          </w:p>
          <w:p w:rsidR="00A4165D" w:rsidRPr="00A4165D" w:rsidRDefault="00A4165D" w:rsidP="00A4165D">
            <w:pPr>
              <w:numPr>
                <w:ilvl w:val="0"/>
                <w:numId w:val="8"/>
              </w:numPr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анализ финансового состояния страховщика</w:t>
            </w:r>
          </w:p>
          <w:p w:rsidR="00AE2B3D" w:rsidRPr="00E63A0D" w:rsidRDefault="00AE2B3D" w:rsidP="00A4165D">
            <w:pPr>
              <w:pStyle w:val="a6"/>
              <w:tabs>
                <w:tab w:val="left" w:pos="176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0"/>
          </w:tcPr>
          <w:p w:rsidR="00B0515F" w:rsidRP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Основная литература:</w:t>
            </w:r>
          </w:p>
          <w:p w:rsidR="000F078C" w:rsidRPr="000F078C" w:rsidRDefault="000F078C" w:rsidP="000F078C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«О страховании в РК» от 03.07.92г.</w:t>
            </w:r>
          </w:p>
          <w:p w:rsidR="000F078C" w:rsidRPr="000F078C" w:rsidRDefault="000F078C" w:rsidP="000F078C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Президента РК «Об организационно-правовых мерах по формированию и развитию страхового рынка», №1658 от 16.04.94г.</w:t>
            </w:r>
          </w:p>
          <w:p w:rsidR="000F078C" w:rsidRPr="000F078C" w:rsidRDefault="000F078C" w:rsidP="000F078C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«О страховании в РК» от 03.10.95г.</w:t>
            </w:r>
          </w:p>
          <w:p w:rsidR="000F078C" w:rsidRPr="000F078C" w:rsidRDefault="000F078C" w:rsidP="000F078C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РК от 25.06.96г. №791 «Основные направления развития страхового риска РК на 1996-1998гг».</w:t>
            </w:r>
          </w:p>
          <w:p w:rsidR="000F078C" w:rsidRPr="000F078C" w:rsidRDefault="000F078C" w:rsidP="000F078C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Президента, имеющий силу Закона «О медицинском страховании граждан» от 15.06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.19</w:t>
            </w: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95г. №23293</w:t>
            </w:r>
          </w:p>
          <w:p w:rsidR="000F078C" w:rsidRPr="000F078C" w:rsidRDefault="000F078C" w:rsidP="000F078C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«О страховой деятельности» от 18.12.2000г.</w:t>
            </w:r>
          </w:p>
          <w:p w:rsidR="00B0515F" w:rsidRP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опо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лнительная литература:</w:t>
            </w:r>
          </w:p>
          <w:p w:rsidR="000F078C" w:rsidRPr="000F078C" w:rsidRDefault="000F078C" w:rsidP="000F078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F078C">
              <w:rPr>
                <w:rFonts w:ascii="Times New Roman" w:hAnsi="Times New Roman" w:cs="Times New Roman"/>
              </w:rPr>
              <w:t xml:space="preserve">Страховое дело, под ред. проф. </w:t>
            </w:r>
            <w:proofErr w:type="spellStart"/>
            <w:r w:rsidRPr="000F078C">
              <w:rPr>
                <w:rFonts w:ascii="Times New Roman" w:hAnsi="Times New Roman" w:cs="Times New Roman"/>
              </w:rPr>
              <w:t>Рейтмана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Л.И. – Москва, 2010г.</w:t>
            </w:r>
          </w:p>
          <w:p w:rsidR="000F078C" w:rsidRPr="000F078C" w:rsidRDefault="000F078C" w:rsidP="000F078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F078C">
              <w:rPr>
                <w:rFonts w:ascii="Times New Roman" w:hAnsi="Times New Roman" w:cs="Times New Roman"/>
              </w:rPr>
              <w:t>Страхование от</w:t>
            </w:r>
            <w:proofErr w:type="gramStart"/>
            <w:r w:rsidRPr="000F078C">
              <w:rPr>
                <w:rFonts w:ascii="Times New Roman" w:hAnsi="Times New Roman" w:cs="Times New Roman"/>
              </w:rPr>
              <w:t xml:space="preserve">  А</w:t>
            </w:r>
            <w:proofErr w:type="gramEnd"/>
            <w:r w:rsidRPr="000F078C">
              <w:rPr>
                <w:rFonts w:ascii="Times New Roman" w:hAnsi="Times New Roman" w:cs="Times New Roman"/>
              </w:rPr>
              <w:t xml:space="preserve"> до Я (книга для страхователей) под ред. </w:t>
            </w:r>
            <w:proofErr w:type="spellStart"/>
            <w:r w:rsidRPr="000F078C">
              <w:rPr>
                <w:rFonts w:ascii="Times New Roman" w:hAnsi="Times New Roman" w:cs="Times New Roman"/>
              </w:rPr>
              <w:t>Корчевской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Л.И. и Турбина К.Е. – Москва, Инфра-М, 2010.</w:t>
            </w:r>
          </w:p>
          <w:p w:rsidR="000F078C" w:rsidRPr="000F078C" w:rsidRDefault="000F078C" w:rsidP="000F078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F078C">
              <w:rPr>
                <w:rFonts w:ascii="Times New Roman" w:hAnsi="Times New Roman" w:cs="Times New Roman"/>
              </w:rPr>
              <w:t>Страховой портфель (книга предпринимателя, книга страховщика, книга страхового менеджера) – Рубин Ю.Б.,  Солдаткин В.И.  –  Москва, 2009г.</w:t>
            </w:r>
          </w:p>
          <w:p w:rsidR="000F078C" w:rsidRPr="000F078C" w:rsidRDefault="000F078C" w:rsidP="000F078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F078C">
              <w:rPr>
                <w:rFonts w:ascii="Times New Roman" w:hAnsi="Times New Roman" w:cs="Times New Roman"/>
              </w:rPr>
              <w:t xml:space="preserve">Страхование: теория, практика, зарубежный опыт. </w:t>
            </w:r>
            <w:proofErr w:type="spellStart"/>
            <w:r w:rsidRPr="000F078C">
              <w:rPr>
                <w:rFonts w:ascii="Times New Roman" w:hAnsi="Times New Roman" w:cs="Times New Roman"/>
              </w:rPr>
              <w:t>Жуйриков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К.К., </w:t>
            </w:r>
            <w:proofErr w:type="spellStart"/>
            <w:r w:rsidRPr="000F078C">
              <w:rPr>
                <w:rFonts w:ascii="Times New Roman" w:hAnsi="Times New Roman" w:cs="Times New Roman"/>
              </w:rPr>
              <w:t>Назарчук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F078C">
              <w:rPr>
                <w:rFonts w:ascii="Times New Roman" w:hAnsi="Times New Roman" w:cs="Times New Roman"/>
              </w:rPr>
              <w:t>Жуйриков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Р. – Алматы, 2010г.</w:t>
            </w:r>
          </w:p>
          <w:p w:rsidR="000F078C" w:rsidRPr="000F078C" w:rsidRDefault="000F078C" w:rsidP="000F078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078C">
              <w:rPr>
                <w:rFonts w:ascii="Times New Roman" w:hAnsi="Times New Roman" w:cs="Times New Roman"/>
              </w:rPr>
              <w:lastRenderedPageBreak/>
              <w:t>Жуйриков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К.К. Страхование в Казахстане – пути дальнейшего развития.- Алматы, 2010г.</w:t>
            </w:r>
          </w:p>
          <w:p w:rsidR="000F078C" w:rsidRPr="000F078C" w:rsidRDefault="000F078C" w:rsidP="000F078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078C">
              <w:rPr>
                <w:rFonts w:ascii="Times New Roman" w:hAnsi="Times New Roman" w:cs="Times New Roman"/>
              </w:rPr>
              <w:t>Жуйриков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К.К. Страхование в условиях перехода рынку. – Алматы, 2012г.</w:t>
            </w:r>
          </w:p>
          <w:p w:rsidR="000F078C" w:rsidRPr="000F078C" w:rsidRDefault="000F078C" w:rsidP="000F078C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078C">
              <w:rPr>
                <w:rFonts w:ascii="Times New Roman" w:hAnsi="Times New Roman" w:cs="Times New Roman"/>
              </w:rPr>
              <w:t>Жуйриков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К.К. Бизнес и страхование. – Алматы, 2013г.</w:t>
            </w:r>
          </w:p>
          <w:p w:rsidR="00AE2B3D" w:rsidRPr="00E63A0D" w:rsidRDefault="00AE2B3D" w:rsidP="000F078C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3E51CD" w:rsidRDefault="00F3277A" w:rsidP="000E16C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Студентами </w:t>
            </w:r>
            <w:r w:rsidR="000E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E16C5" w:rsidRPr="00F3277A">
              <w:rPr>
                <w:rFonts w:ascii="Times New Roman" w:eastAsia="Calibri" w:hAnsi="Times New Roman" w:cs="Times New Roman"/>
                <w:sz w:val="24"/>
                <w:szCs w:val="24"/>
              </w:rPr>
              <w:t>знаком</w:t>
            </w:r>
            <w:r w:rsidR="000E1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ится с </w:t>
            </w:r>
            <w:r w:rsidR="00C22BA4" w:rsidRPr="00C22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3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законодательны</w:t>
            </w:r>
            <w:r w:rsidR="000E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и нормативными</w:t>
            </w:r>
            <w:r w:rsidRPr="00F3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</w:t>
            </w:r>
            <w:r w:rsidR="000E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r w:rsidRPr="00F3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регламентирующи</w:t>
            </w:r>
            <w:r w:rsidR="000E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F3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функционирование страховых организаций</w:t>
            </w:r>
            <w:r w:rsidR="000E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27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составом и структурой </w:t>
            </w:r>
            <w:r w:rsidRPr="00F3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32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работой страховых организаций.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0"/>
          </w:tcPr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Домашние задания (СРС) будут распределены в течение семестра, как показано в графике дисциплины.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Аудиторные практические занятия составят от 0 до 5 баллов в неделю.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65 баллов </w:t>
            </w:r>
            <w:proofErr w:type="gramStart"/>
            <w:r w:rsidRPr="00F66F41">
              <w:rPr>
                <w:rFonts w:ascii="Times New Roman" w:hAnsi="Times New Roman" w:cs="Times New Roman"/>
              </w:rPr>
              <w:t>в первые</w:t>
            </w:r>
            <w:proofErr w:type="gramEnd"/>
            <w:r w:rsidRPr="00F66F41">
              <w:rPr>
                <w:rFonts w:ascii="Times New Roman" w:hAnsi="Times New Roman" w:cs="Times New Roman"/>
              </w:rPr>
              <w:t xml:space="preserve"> </w:t>
            </w:r>
            <w:r w:rsidR="00D65175">
              <w:rPr>
                <w:rFonts w:ascii="Times New Roman" w:hAnsi="Times New Roman" w:cs="Times New Roman"/>
              </w:rPr>
              <w:t>5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60 баллов во вторые </w:t>
            </w:r>
            <w:r w:rsidR="00D65175">
              <w:rPr>
                <w:rFonts w:ascii="Times New Roman" w:hAnsi="Times New Roman" w:cs="Times New Roman"/>
              </w:rPr>
              <w:t>6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AE2B3D" w:rsidRPr="00F104AE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F104AE">
              <w:rPr>
                <w:rFonts w:ascii="Times New Roman" w:hAnsi="Times New Roman" w:cs="Times New Roman"/>
              </w:rPr>
              <w:t xml:space="preserve">При выполнении </w:t>
            </w:r>
            <w:r w:rsidR="00F104AE">
              <w:rPr>
                <w:rStyle w:val="shorttext"/>
                <w:rFonts w:ascii="Times New Roman" w:hAnsi="Times New Roman" w:cs="Times New Roman"/>
              </w:rPr>
              <w:t>СРС</w:t>
            </w:r>
            <w:r w:rsidR="00F104AE" w:rsidRPr="00F104AE">
              <w:rPr>
                <w:rFonts w:ascii="Times New Roman" w:hAnsi="Times New Roman" w:cs="Times New Roman"/>
              </w:rPr>
              <w:t xml:space="preserve"> </w:t>
            </w:r>
            <w:r w:rsidRPr="00F104AE">
              <w:rPr>
                <w:rFonts w:ascii="Times New Roman" w:hAnsi="Times New Roman" w:cs="Times New Roman"/>
              </w:rPr>
              <w:t>должны соблюдаться следующие правила:</w:t>
            </w:r>
          </w:p>
          <w:p w:rsidR="003C5CB3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СРС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должны выполняться в указанные сроки. </w:t>
            </w:r>
          </w:p>
          <w:p w:rsidR="00AE2B3D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 xml:space="preserve">СРС 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должно быть выполнено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в виде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3C5CB3" w:rsidRPr="00F5234B">
              <w:rPr>
                <w:rStyle w:val="shorttext"/>
                <w:rFonts w:ascii="Times New Roman" w:hAnsi="Times New Roman" w:cs="Times New Roman"/>
              </w:rPr>
              <w:t xml:space="preserve">реферата 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на одной стороне листа бумаги А</w:t>
            </w:r>
            <w:proofErr w:type="gramStart"/>
            <w:r w:rsidR="00AE2B3D" w:rsidRPr="00F5234B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="00AE2B3D" w:rsidRPr="00F5234B">
              <w:rPr>
                <w:rStyle w:val="shorttext"/>
                <w:rFonts w:ascii="Times New Roman" w:hAnsi="Times New Roman" w:cs="Times New Roman"/>
              </w:rPr>
              <w:t>, и страницы должны быть скреплен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>ы по порядку нумерации вопросов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. Вопросы </w:t>
            </w:r>
            <w:r w:rsidR="00AE2B3D" w:rsidRPr="00F5234B">
              <w:rPr>
                <w:rFonts w:ascii="Times New Roman" w:hAnsi="Times New Roman" w:cs="Times New Roman"/>
              </w:rPr>
              <w:t>должны быть пронумерованы</w:t>
            </w:r>
            <w:r w:rsidR="00F5234B" w:rsidRPr="00F5234B">
              <w:rPr>
                <w:rFonts w:ascii="Times New Roman" w:hAnsi="Times New Roman" w:cs="Times New Roman"/>
              </w:rPr>
              <w:t xml:space="preserve"> в содержании</w:t>
            </w:r>
            <w:r w:rsidR="00AE2B3D" w:rsidRPr="00F5234B">
              <w:rPr>
                <w:rFonts w:ascii="Times New Roman" w:hAnsi="Times New Roman" w:cs="Times New Roman"/>
              </w:rPr>
              <w:t>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F5234B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 xml:space="preserve"> работает по отдельному вопросу</w:t>
            </w:r>
            <w:r w:rsidRPr="00F5234B">
              <w:rPr>
                <w:rStyle w:val="shorttext"/>
                <w:rFonts w:ascii="Times New Roman" w:hAnsi="Times New Roman" w:cs="Times New Roman"/>
              </w:rPr>
              <w:t>.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BD73C7">
        <w:trPr>
          <w:trHeight w:val="258"/>
        </w:trPr>
        <w:tc>
          <w:tcPr>
            <w:tcW w:w="1809" w:type="dxa"/>
            <w:vMerge w:val="restart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3969" w:type="dxa"/>
            <w:gridSpan w:val="4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3225" w:type="dxa"/>
            <w:gridSpan w:val="4"/>
          </w:tcPr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BD73C7" w:rsidRPr="00E63A0D" w:rsidTr="00BD73C7">
        <w:trPr>
          <w:trHeight w:val="576"/>
        </w:trPr>
        <w:tc>
          <w:tcPr>
            <w:tcW w:w="1809" w:type="dxa"/>
            <w:vMerge/>
          </w:tcPr>
          <w:p w:rsidR="00BD73C7" w:rsidRPr="00E63A0D" w:rsidRDefault="00BD73C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Домашние задания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СРО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 xml:space="preserve">Экзамены 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25%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u w:val="single"/>
              </w:rPr>
            </w:pPr>
            <w:r w:rsidRPr="00161637">
              <w:rPr>
                <w:rFonts w:ascii="Times New Roman" w:hAnsi="Times New Roman"/>
                <w:u w:val="single"/>
              </w:rPr>
              <w:t>40%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100%</w:t>
            </w:r>
          </w:p>
        </w:tc>
        <w:tc>
          <w:tcPr>
            <w:tcW w:w="3225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1,2,3,4,5,6,7,9,10,11,12,13,14</w:t>
            </w:r>
            <w:r>
              <w:rPr>
                <w:rFonts w:ascii="Times New Roman" w:hAnsi="Times New Roman"/>
              </w:rPr>
              <w:t>,15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3,4,5,6,7,10,11,12,13,14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E2B3D" w:rsidRPr="00E63A0D" w:rsidTr="0051406C">
        <w:tc>
          <w:tcPr>
            <w:tcW w:w="1809" w:type="dxa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0"/>
          </w:tcPr>
          <w:p w:rsidR="00AE2B3D" w:rsidRPr="00E63A0D" w:rsidRDefault="00C97C69" w:rsidP="001E630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97C69">
              <w:rPr>
                <w:rFonts w:ascii="Times New Roman" w:hAnsi="Times New Roman" w:cs="Times New Roman"/>
              </w:rPr>
              <w:t xml:space="preserve">Все виды работ необходимо выполнять и защищать в указанные сроки. </w:t>
            </w:r>
            <w:r w:rsidR="00AE2B3D" w:rsidRPr="00E63A0D">
              <w:rPr>
                <w:rFonts w:ascii="Times New Roman" w:hAnsi="Times New Roman" w:cs="Times New Roman"/>
              </w:rPr>
              <w:t xml:space="preserve">Соответствующие сроки </w:t>
            </w:r>
            <w:r w:rsidR="001E6306">
              <w:rPr>
                <w:rFonts w:ascii="Times New Roman" w:hAnsi="Times New Roman" w:cs="Times New Roman"/>
              </w:rPr>
              <w:t xml:space="preserve">практических заданий и </w:t>
            </w:r>
            <w:r>
              <w:rPr>
                <w:rFonts w:ascii="Times New Roman" w:hAnsi="Times New Roman" w:cs="Times New Roman"/>
              </w:rPr>
              <w:t>СРС</w:t>
            </w:r>
            <w:r w:rsidR="00AE2B3D" w:rsidRPr="00E63A0D">
              <w:rPr>
                <w:rFonts w:ascii="Times New Roman" w:hAnsi="Times New Roman" w:cs="Times New Roman"/>
              </w:rPr>
              <w:t xml:space="preserve"> </w:t>
            </w:r>
            <w:r w:rsidR="00AE2B3D">
              <w:rPr>
                <w:rFonts w:ascii="Times New Roman" w:hAnsi="Times New Roman" w:cs="Times New Roman"/>
              </w:rPr>
              <w:t>могут быть</w:t>
            </w:r>
            <w:r w:rsidR="00AE2B3D"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</w:t>
            </w:r>
            <w:r w:rsidRPr="00C97C69">
              <w:rPr>
                <w:rFonts w:ascii="Times New Roman" w:hAnsi="Times New Roman" w:cs="Times New Roman"/>
              </w:rPr>
              <w:t>Кроме того, при оценке учитывается активность  студентов во время занятий</w:t>
            </w:r>
            <w:r>
              <w:rPr>
                <w:rFonts w:ascii="Times New Roman" w:hAnsi="Times New Roman" w:cs="Times New Roman"/>
              </w:rPr>
              <w:t>: это могут быть  у</w:t>
            </w:r>
            <w:r w:rsidR="00AE2B3D" w:rsidRPr="00E63A0D">
              <w:rPr>
                <w:rFonts w:ascii="Times New Roman" w:hAnsi="Times New Roman" w:cs="Times New Roman"/>
              </w:rPr>
              <w:t>частие студента в дискуссиях</w:t>
            </w:r>
            <w:r>
              <w:rPr>
                <w:rFonts w:ascii="Times New Roman" w:hAnsi="Times New Roman" w:cs="Times New Roman"/>
              </w:rPr>
              <w:t>, к</w:t>
            </w:r>
            <w:r w:rsidR="00AE2B3D" w:rsidRPr="00E63A0D">
              <w:rPr>
                <w:rFonts w:ascii="Times New Roman" w:hAnsi="Times New Roman" w:cs="Times New Roman"/>
              </w:rPr>
              <w:t>онструктивные вопросы, диалог, и обратная связь на предмет вопроса дисциплины</w:t>
            </w:r>
            <w:r w:rsidR="001E6306">
              <w:rPr>
                <w:rFonts w:ascii="Times New Roman" w:hAnsi="Times New Roman" w:cs="Times New Roman"/>
              </w:rPr>
              <w:t>.</w:t>
            </w:r>
            <w:r w:rsidR="00AE2B3D" w:rsidRPr="00E63A0D">
              <w:rPr>
                <w:rFonts w:ascii="Times New Roman" w:hAnsi="Times New Roman" w:cs="Times New Roman"/>
              </w:rPr>
              <w:t xml:space="preserve">  </w:t>
            </w:r>
            <w:r w:rsidR="001E6306">
              <w:rPr>
                <w:rFonts w:ascii="Times New Roman" w:hAnsi="Times New Roman" w:cs="Times New Roman"/>
              </w:rPr>
              <w:t>П</w:t>
            </w:r>
            <w:r w:rsidR="00AE2B3D" w:rsidRPr="00E63A0D">
              <w:rPr>
                <w:rFonts w:ascii="Times New Roman" w:hAnsi="Times New Roman" w:cs="Times New Roman"/>
              </w:rPr>
              <w:t xml:space="preserve">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E63A0D" w:rsidTr="0051406C">
        <w:tc>
          <w:tcPr>
            <w:tcW w:w="9854" w:type="dxa"/>
            <w:gridSpan w:val="11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5933"/>
        <w:gridCol w:w="993"/>
        <w:gridCol w:w="1843"/>
      </w:tblGrid>
      <w:tr w:rsidR="00A4165D" w:rsidRPr="00A4165D" w:rsidTr="00A4165D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Неделя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Название темы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Максимальный балл</w:t>
            </w:r>
          </w:p>
        </w:tc>
      </w:tr>
      <w:tr w:rsidR="00A4165D" w:rsidRPr="00A4165D" w:rsidTr="00A4165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ind w:firstLine="5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                                  </w:t>
            </w: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1. Теоретические основы страхования</w:t>
            </w:r>
          </w:p>
        </w:tc>
      </w:tr>
      <w:tr w:rsidR="00A4165D" w:rsidRPr="00A4165D" w:rsidTr="00A4165D">
        <w:trPr>
          <w:trHeight w:val="344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ind w:firstLine="56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1.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Экономическая сущность и назначение страхования.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165D" w:rsidRPr="00A4165D" w:rsidTr="00A4165D">
        <w:trPr>
          <w:trHeight w:val="291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ind w:firstLine="56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  занятие 1. Э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кономическая сущность и назначение страхования.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</w:tr>
      <w:tr w:rsidR="00A4165D" w:rsidRPr="00A4165D" w:rsidTr="00A4165D">
        <w:trPr>
          <w:trHeight w:val="257"/>
        </w:trPr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Лекция 2.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Классификация  страхования.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165D" w:rsidRPr="00A4165D" w:rsidTr="00A4165D">
        <w:trPr>
          <w:trHeight w:val="248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2.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Классификация  страхования.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4165D" w:rsidRPr="00A4165D" w:rsidTr="00A4165D">
        <w:trPr>
          <w:trHeight w:val="242"/>
        </w:trPr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3. Управление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риском в страховании.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165D" w:rsidRPr="00A4165D" w:rsidTr="00A4165D">
        <w:trPr>
          <w:trHeight w:val="273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 занятие 3.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Понятие риска и его экономические последствия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4165D" w:rsidRPr="00A4165D" w:rsidTr="00A4165D">
        <w:trPr>
          <w:trHeight w:val="273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СРСП 1. А</w:t>
            </w:r>
            <w:proofErr w:type="gramStart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)Р</w:t>
            </w:r>
            <w:proofErr w:type="gramEnd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ассмотреть структуру страхового рынка РК, охарактеризовать деятельность участников страхового рынка, проблемы и перспективы развития страхового рынка РК. Б</w:t>
            </w:r>
            <w:proofErr w:type="gramStart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)В</w:t>
            </w:r>
            <w:proofErr w:type="gramEnd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иды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рисков и  их оценка, основы управления рисками, риск-менеджмент, формы ограничения риска-диверсификация, </w:t>
            </w:r>
            <w:proofErr w:type="spellStart"/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лимитирование</w:t>
            </w:r>
            <w:proofErr w:type="spellEnd"/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, хеджирование, валютные оговорки.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4165D" w:rsidRPr="00A4165D" w:rsidTr="00A4165D">
        <w:trPr>
          <w:trHeight w:val="27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2.Организация страховой деятельности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Лекция 4. Рыночная среда и принципы организационно-правовых основ  с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траховых отношений.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165D" w:rsidRPr="00A4165D" w:rsidTr="00A4165D">
        <w:trPr>
          <w:trHeight w:val="242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4. Институциональная структура с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трахового рынка РК.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4165D" w:rsidRPr="00A4165D" w:rsidTr="00A4165D">
        <w:trPr>
          <w:trHeight w:val="242"/>
        </w:trPr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СРСП 2. Изучить организационно-правовую документацию, регулирующих страховые отношения, правила страхования на основе деятельности страховых компаний, правовые и экономические аспекты договоров страхования.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Лекция 5.Создание и о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рганизация эффективной деятельности  страховой компании.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5. Создание и о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рганизация эффективной деятельности  страховой компании.</w:t>
            </w:r>
          </w:p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СРСП 3. Изучить, </w:t>
            </w:r>
            <w:proofErr w:type="gramStart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согласно законодательства</w:t>
            </w:r>
            <w:proofErr w:type="gramEnd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РК, порядок  организации и ликвидации страховых компаний, деятельность КФН РК в части регулирования  деятельности страховых компаний, особенности построения тарифной политики.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6-7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4165D">
              <w:rPr>
                <w:rFonts w:ascii="Times New Roman" w:eastAsia="Calibri" w:hAnsi="Times New Roman" w:cs="Times New Roman"/>
                <w:lang w:eastAsia="ru-RU"/>
              </w:rPr>
              <w:t>Лекция 6-7.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Планирование и прогнозирование, обеспечение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эффективной деятельности  страховой компании.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 занятие 6. </w:t>
            </w:r>
            <w:r w:rsidRPr="00A4165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Актуарные расчеты и методы определения тарифных с</w:t>
            </w:r>
            <w:r w:rsidRPr="00A4165D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тавок.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5</w:t>
            </w: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;5</w:t>
            </w:r>
          </w:p>
        </w:tc>
      </w:tr>
      <w:tr w:rsidR="00A4165D" w:rsidRPr="00A4165D" w:rsidTr="00A4165D">
        <w:trPr>
          <w:trHeight w:val="228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СРСП 4. Рассчитать финансовые коэффициенты, характеризующие финансовую устойчивость страховых компаний.</w:t>
            </w:r>
          </w:p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СРСП 5.  Рассмотреть состав и структуру доходов и расходов, провести сегментацию страхового рынка.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15;</w:t>
            </w:r>
            <w:r w:rsidRPr="00A4165D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1</w:t>
            </w: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A4165D" w:rsidRPr="00A4165D" w:rsidTr="00A4165D">
        <w:trPr>
          <w:trHeight w:val="228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1 Рубежный контроль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10</w:t>
            </w:r>
          </w:p>
        </w:tc>
      </w:tr>
      <w:tr w:rsidR="00A4165D" w:rsidRPr="00A4165D" w:rsidTr="00A4165D">
        <w:trPr>
          <w:trHeight w:val="228"/>
        </w:trPr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Итого 1-7 неделя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100</w:t>
            </w:r>
          </w:p>
        </w:tc>
      </w:tr>
      <w:tr w:rsidR="00A4165D" w:rsidRPr="00A4165D" w:rsidTr="00A4165D">
        <w:trPr>
          <w:trHeight w:val="228"/>
        </w:trPr>
        <w:tc>
          <w:tcPr>
            <w:tcW w:w="5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Midterm</w:t>
            </w:r>
            <w:proofErr w:type="spellEnd"/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examination</w:t>
            </w:r>
            <w:proofErr w:type="spellEnd"/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7229C8" w:rsidP="007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lang w:val="kk-KZ" w:eastAsia="ru-RU"/>
              </w:rPr>
              <w:t xml:space="preserve">      </w:t>
            </w:r>
            <w:r w:rsidR="00A4165D" w:rsidRPr="00A4165D">
              <w:rPr>
                <w:rFonts w:ascii="Times New Roman" w:eastAsia="Times New Roman" w:hAnsi="Times New Roman" w:cs="Times New Roman"/>
                <w:b/>
                <w:caps/>
                <w:lang w:val="kk-KZ" w:eastAsia="ru-RU"/>
              </w:rPr>
              <w:t>100</w:t>
            </w:r>
            <w:r w:rsidR="00A4165D" w:rsidRPr="00A4165D">
              <w:rPr>
                <w:rFonts w:ascii="Times New Roman" w:eastAsia="Times New Roman" w:hAnsi="Times New Roman" w:cs="Times New Roman"/>
                <w:b/>
                <w:caps/>
                <w:lang w:val="en-US" w:eastAsia="ru-RU"/>
              </w:rPr>
              <w:t>*0</w:t>
            </w:r>
            <w:r w:rsidR="00A4165D" w:rsidRPr="00A4165D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,1</w:t>
            </w:r>
          </w:p>
        </w:tc>
      </w:tr>
      <w:tr w:rsidR="00A4165D" w:rsidRPr="00A4165D" w:rsidTr="00A4165D">
        <w:trPr>
          <w:trHeight w:val="22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    8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4165D">
              <w:rPr>
                <w:rFonts w:ascii="Times New Roman" w:eastAsia="Calibri" w:hAnsi="Times New Roman" w:cs="Times New Roman"/>
                <w:lang w:eastAsia="ru-RU"/>
              </w:rPr>
              <w:t>Лекция 8.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Личное страхование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A4165D" w:rsidRPr="00A4165D" w:rsidTr="00A4165D">
        <w:trPr>
          <w:trHeight w:val="228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8.П</w:t>
            </w:r>
            <w:r w:rsidRPr="00A41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ринципы организации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л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ичного страхования.</w:t>
            </w:r>
          </w:p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9.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Страхование ренты (аннуитетов, пенсионное страхование).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9.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Страхование ренты (аннуитетов, пенсионное страхование).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СРСП 6. </w:t>
            </w:r>
            <w:proofErr w:type="gramStart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Согласно законодательства</w:t>
            </w:r>
            <w:proofErr w:type="gramEnd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РК,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изучить механизм формирования Обязательного Фонда Социального страхования, Пенсионного фонда, порядок отчислений и выплат, рассчитать аннуитет.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8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10.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Имущественное страхование.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Практическое занятие 10.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Принципы, подходы и оценка страховой суммы в имущественном страховании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СРСП 7. Изучить тарифную политику в области и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мущественного страхования, рассчитать тарифную ставку, определить назначение и необходимость франшизы.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8</w:t>
            </w:r>
          </w:p>
        </w:tc>
      </w:tr>
      <w:tr w:rsidR="00A4165D" w:rsidRPr="00A4165D" w:rsidTr="00A4165D"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Лекция 11.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Страхование ответственности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A4165D" w:rsidRPr="00A4165D" w:rsidTr="00A4165D"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10.Особенности страхования ответственности.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A4165D" w:rsidRPr="00A4165D" w:rsidTr="00A4165D"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СРСП 8. Рассмотреть виды страхования ответственности: автогражданской ответственности, ответственности предприятий, гражданской ответственности производителей товаров, ответственности за нанесение вреда окружающей  среде, профессиональной ответственности, ответственности в частной жизни.</w:t>
            </w:r>
          </w:p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8</w:t>
            </w:r>
          </w:p>
        </w:tc>
      </w:tr>
      <w:tr w:rsidR="00A4165D" w:rsidRPr="00A4165D" w:rsidTr="00A4165D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3.Актуальные вопросы страховой деятельности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Лекция 12. Страхование финансовых рисков.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12.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Страхование  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финансовых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рисков.</w:t>
            </w:r>
          </w:p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СРСП 9. Страхование финансовых рисков.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8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  13.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13.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Обеспечение финансовой устойчивости и платежеспособности страховщиков.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 13. Ф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инансовая устойчивость и платежеспособность страховщиков.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СРСП 10.</w:t>
            </w:r>
            <w:r w:rsidRPr="00A4165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Финансовые результаты страхования как о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беспечение финансовой устойчивости и платежеспособности страховщиков.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9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   14.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14. </w:t>
            </w:r>
            <w:proofErr w:type="spellStart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Сострахование</w:t>
            </w:r>
            <w:proofErr w:type="spellEnd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и п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ерестрахование как составные части финансовой устойчивости страховой компании.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 14. </w:t>
            </w:r>
            <w:proofErr w:type="spellStart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Сострахование</w:t>
            </w:r>
            <w:proofErr w:type="spellEnd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и п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ерестрахование как составные части финансовой устойчивости страховой компании.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СРСП 11. Изучить деятельность перестраховочных компаний, действующих на страховом рынке РК, особенности договоров п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ерестрахования.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9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   15.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15.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Страхование в зарубежных государствах.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 15.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Страхование в зарубежных государствах.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A4165D" w:rsidRPr="00A4165D" w:rsidTr="00A4165D">
        <w:trPr>
          <w:trHeight w:val="132"/>
        </w:trPr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2 Рубежный контроль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</w:t>
            </w:r>
          </w:p>
        </w:tc>
      </w:tr>
      <w:tr w:rsidR="00A4165D" w:rsidRPr="00A4165D" w:rsidTr="00A4165D">
        <w:trPr>
          <w:trHeight w:val="132"/>
        </w:trPr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8-15 недель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  <w:tr w:rsidR="00A4165D" w:rsidRPr="00A4165D" w:rsidTr="00A4165D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  <w:tr w:rsidR="00A4165D" w:rsidRPr="00A4165D" w:rsidTr="00A4165D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</w:tbl>
    <w:p w:rsidR="00A4165D" w:rsidRPr="00A4165D" w:rsidRDefault="00A4165D" w:rsidP="00A41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51406C" w:rsidRDefault="0051406C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1CD" w:rsidRDefault="003E51CD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Декан </w:t>
      </w:r>
      <w:proofErr w:type="spellStart"/>
      <w:r w:rsidRPr="003E51CD">
        <w:rPr>
          <w:rFonts w:ascii="Times New Roman" w:hAnsi="Times New Roman" w:cs="Times New Roman"/>
        </w:rPr>
        <w:t>ВШЭиБ</w:t>
      </w:r>
      <w:proofErr w:type="spellEnd"/>
      <w:r w:rsidRPr="003E51CD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D6095">
        <w:rPr>
          <w:rFonts w:ascii="Times New Roman" w:hAnsi="Times New Roman" w:cs="Times New Roman"/>
        </w:rPr>
        <w:t xml:space="preserve">              </w:t>
      </w:r>
      <w:r w:rsidRPr="003E51CD">
        <w:rPr>
          <w:rFonts w:ascii="Times New Roman" w:hAnsi="Times New Roman" w:cs="Times New Roman"/>
        </w:rPr>
        <w:t xml:space="preserve"> </w:t>
      </w:r>
      <w:proofErr w:type="spellStart"/>
      <w:r w:rsidRPr="003E51CD">
        <w:rPr>
          <w:rFonts w:ascii="Times New Roman" w:hAnsi="Times New Roman" w:cs="Times New Roman"/>
        </w:rPr>
        <w:t>Ермекбаева</w:t>
      </w:r>
      <w:proofErr w:type="spellEnd"/>
      <w:r w:rsidRPr="003E51CD">
        <w:rPr>
          <w:rFonts w:ascii="Times New Roman" w:hAnsi="Times New Roman" w:cs="Times New Roman"/>
        </w:rPr>
        <w:t xml:space="preserve"> Б.Ж.</w:t>
      </w:r>
    </w:p>
    <w:p w:rsidR="00DD6095" w:rsidRPr="003E51CD" w:rsidRDefault="00DD6095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E51CD" w:rsidRPr="003E51CD" w:rsidRDefault="00AE2B3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E51CD">
        <w:rPr>
          <w:rFonts w:ascii="Times New Roman" w:hAnsi="Times New Roman" w:cs="Times New Roman"/>
        </w:rPr>
        <w:t xml:space="preserve">Председатель </w:t>
      </w:r>
      <w:proofErr w:type="spellStart"/>
      <w:r w:rsidRPr="003E51CD">
        <w:rPr>
          <w:rFonts w:ascii="Times New Roman" w:hAnsi="Times New Roman" w:cs="Times New Roman"/>
        </w:rPr>
        <w:t>методбюро</w:t>
      </w:r>
      <w:proofErr w:type="spellEnd"/>
      <w:r w:rsidR="00DD6095" w:rsidRPr="00DD6095">
        <w:rPr>
          <w:rFonts w:ascii="Times New Roman" w:hAnsi="Times New Roman" w:cs="Times New Roman"/>
        </w:rPr>
        <w:t xml:space="preserve"> </w:t>
      </w:r>
      <w:proofErr w:type="spellStart"/>
      <w:r w:rsidR="00DD6095" w:rsidRPr="003E51CD">
        <w:rPr>
          <w:rFonts w:ascii="Times New Roman" w:hAnsi="Times New Roman" w:cs="Times New Roman"/>
        </w:rPr>
        <w:t>ВШЭиБ</w:t>
      </w:r>
      <w:proofErr w:type="spellEnd"/>
      <w:r w:rsidR="00DD6095" w:rsidRPr="003E51CD">
        <w:rPr>
          <w:rFonts w:ascii="Times New Roman" w:hAnsi="Times New Roman" w:cs="Times New Roman"/>
        </w:rPr>
        <w:t xml:space="preserve">   </w:t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="003E51CD" w:rsidRPr="003E51CD">
        <w:rPr>
          <w:rFonts w:ascii="Times New Roman" w:hAnsi="Times New Roman" w:cs="Times New Roman"/>
        </w:rPr>
        <w:t xml:space="preserve">                                           </w:t>
      </w:r>
      <w:r w:rsidR="00DD6095">
        <w:rPr>
          <w:rFonts w:ascii="Times New Roman" w:hAnsi="Times New Roman" w:cs="Times New Roman"/>
        </w:rPr>
        <w:t xml:space="preserve">  </w:t>
      </w:r>
      <w:r w:rsidR="003E51CD" w:rsidRPr="003E51CD">
        <w:rPr>
          <w:rFonts w:ascii="Times New Roman" w:eastAsia="Times New Roman" w:hAnsi="Times New Roman" w:cs="Times New Roman"/>
          <w:lang w:val="kk-KZ" w:eastAsia="ru-RU"/>
        </w:rPr>
        <w:t>Даулиева Г.Р.</w:t>
      </w:r>
    </w:p>
    <w:p w:rsidR="00AE2B3D" w:rsidRPr="003E51CD" w:rsidRDefault="003E51CD" w:rsidP="003E51C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       </w:t>
      </w:r>
    </w:p>
    <w:p w:rsidR="003E51CD" w:rsidRPr="003E51CD" w:rsidRDefault="003E51C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val="kk-KZ" w:eastAsia="ru-RU"/>
        </w:rPr>
      </w:pP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Зав</w:t>
      </w:r>
      <w:proofErr w:type="gramStart"/>
      <w:r w:rsidRPr="003E51CD"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 w:rsidRPr="003E51CD">
        <w:rPr>
          <w:rFonts w:ascii="Times New Roman" w:eastAsia="Times New Roman" w:hAnsi="Times New Roman" w:cs="Times New Roman"/>
          <w:lang w:eastAsia="ru-RU"/>
        </w:rPr>
        <w:t>афедрой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«Финансы»</w:t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  <w:t xml:space="preserve">                   </w:t>
      </w:r>
      <w:r w:rsidR="00DD609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Арзаева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М.Ж.</w:t>
      </w:r>
    </w:p>
    <w:p w:rsidR="003E51CD" w:rsidRPr="003E51CD" w:rsidRDefault="003E51CD" w:rsidP="003E51CD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>Лектор, к.э.н.,</w:t>
      </w: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 xml:space="preserve">ст.преподаватель                                                                  </w:t>
      </w:r>
      <w:r w:rsidR="00DD6095">
        <w:rPr>
          <w:rFonts w:ascii="Times New Roman" w:eastAsia="Times New Roman" w:hAnsi="Times New Roman" w:cs="Times New Roman"/>
          <w:lang w:val="kk-KZ" w:eastAsia="ru-RU"/>
        </w:rPr>
        <w:t xml:space="preserve">                           </w:t>
      </w:r>
      <w:r w:rsidR="00B635BD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3E51CD">
        <w:rPr>
          <w:rFonts w:ascii="Times New Roman" w:eastAsia="Times New Roman" w:hAnsi="Times New Roman" w:cs="Times New Roman"/>
          <w:lang w:val="kk-KZ" w:eastAsia="ru-RU"/>
        </w:rPr>
        <w:t>Алиева Б.М.</w:t>
      </w:r>
    </w:p>
    <w:p w:rsidR="003E51CD" w:rsidRPr="003E51CD" w:rsidRDefault="003E51CD" w:rsidP="003E51CD">
      <w:pPr>
        <w:tabs>
          <w:tab w:val="left" w:pos="426"/>
        </w:tabs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E2B3D" w:rsidRPr="00AE2B3D" w:rsidRDefault="00AE2B3D" w:rsidP="003E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B3D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2312"/>
    <w:multiLevelType w:val="hybridMultilevel"/>
    <w:tmpl w:val="EB92DAA2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52691"/>
    <w:multiLevelType w:val="singleLevel"/>
    <w:tmpl w:val="2242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4">
    <w:nsid w:val="48C034C3"/>
    <w:multiLevelType w:val="hybridMultilevel"/>
    <w:tmpl w:val="70DE9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E780B"/>
    <w:multiLevelType w:val="hybridMultilevel"/>
    <w:tmpl w:val="03CAD1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DE6DFA"/>
    <w:multiLevelType w:val="singleLevel"/>
    <w:tmpl w:val="E402B2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484B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1C"/>
    <w:rsid w:val="000C456D"/>
    <w:rsid w:val="000C4FEB"/>
    <w:rsid w:val="000C5C06"/>
    <w:rsid w:val="000D0B1A"/>
    <w:rsid w:val="000D11B2"/>
    <w:rsid w:val="000D2A65"/>
    <w:rsid w:val="000D362E"/>
    <w:rsid w:val="000D6645"/>
    <w:rsid w:val="000D757E"/>
    <w:rsid w:val="000E16C5"/>
    <w:rsid w:val="000E1E3F"/>
    <w:rsid w:val="000E30E3"/>
    <w:rsid w:val="000E374B"/>
    <w:rsid w:val="000E5B5E"/>
    <w:rsid w:val="000E6735"/>
    <w:rsid w:val="000E7557"/>
    <w:rsid w:val="000E77FE"/>
    <w:rsid w:val="000F078C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B766C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E6306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6771E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6038"/>
    <w:rsid w:val="003B716A"/>
    <w:rsid w:val="003C01A9"/>
    <w:rsid w:val="003C0687"/>
    <w:rsid w:val="003C0DFC"/>
    <w:rsid w:val="003C312E"/>
    <w:rsid w:val="003C37E4"/>
    <w:rsid w:val="003C4691"/>
    <w:rsid w:val="003C4A75"/>
    <w:rsid w:val="003C5CB3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1CD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406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52E7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0B0F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95801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1D26"/>
    <w:rsid w:val="007229C8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2E2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66C2A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3C39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0F34"/>
    <w:rsid w:val="00983B94"/>
    <w:rsid w:val="00985927"/>
    <w:rsid w:val="00986A10"/>
    <w:rsid w:val="0099115B"/>
    <w:rsid w:val="00992C45"/>
    <w:rsid w:val="0099343B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65D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2654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15F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0A3F"/>
    <w:rsid w:val="00B312C1"/>
    <w:rsid w:val="00B31C31"/>
    <w:rsid w:val="00B33D46"/>
    <w:rsid w:val="00B340E5"/>
    <w:rsid w:val="00B35B31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35BD"/>
    <w:rsid w:val="00B64AFC"/>
    <w:rsid w:val="00B65BF1"/>
    <w:rsid w:val="00B66A96"/>
    <w:rsid w:val="00B67484"/>
    <w:rsid w:val="00B67D4B"/>
    <w:rsid w:val="00B702FA"/>
    <w:rsid w:val="00B70697"/>
    <w:rsid w:val="00B73414"/>
    <w:rsid w:val="00B73813"/>
    <w:rsid w:val="00B73A6C"/>
    <w:rsid w:val="00B73E88"/>
    <w:rsid w:val="00B75968"/>
    <w:rsid w:val="00B76FE3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C7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067D"/>
    <w:rsid w:val="00C22B1A"/>
    <w:rsid w:val="00C22BA4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0E65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97C69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341E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6A19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175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181F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6095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6557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04AE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2F08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277A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234B"/>
    <w:rsid w:val="00F53009"/>
    <w:rsid w:val="00F53BB1"/>
    <w:rsid w:val="00F53E7B"/>
    <w:rsid w:val="00F55636"/>
    <w:rsid w:val="00F55920"/>
    <w:rsid w:val="00F55F42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6F41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721D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21D26"/>
  </w:style>
  <w:style w:type="paragraph" w:styleId="a9">
    <w:name w:val="Body Text"/>
    <w:basedOn w:val="a"/>
    <w:link w:val="aa"/>
    <w:uiPriority w:val="99"/>
    <w:semiHidden/>
    <w:unhideWhenUsed/>
    <w:rsid w:val="00B0515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0515F"/>
  </w:style>
  <w:style w:type="paragraph" w:styleId="ab">
    <w:name w:val="Plain Text"/>
    <w:basedOn w:val="a"/>
    <w:link w:val="ac"/>
    <w:rsid w:val="005140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1406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1406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1406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4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user</cp:lastModifiedBy>
  <cp:revision>47</cp:revision>
  <cp:lastPrinted>2016-04-21T03:25:00Z</cp:lastPrinted>
  <dcterms:created xsi:type="dcterms:W3CDTF">2016-04-08T05:07:00Z</dcterms:created>
  <dcterms:modified xsi:type="dcterms:W3CDTF">2016-06-16T23:16:00Z</dcterms:modified>
</cp:coreProperties>
</file>